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4"/>
        </w:rPr>
        <w:t>BA or QA? — A Shared Skillset Guide</w:t>
      </w:r>
    </w:p>
    <w:p>
      <w:pPr>
        <w:jc w:val="center"/>
      </w:pPr>
      <w:r>
        <w:rPr>
          <w:i/>
          <w:sz w:val="24"/>
        </w:rPr>
        <w:t>Understanding the overlap, choosing a starting point — not a lifetime label</w:t>
      </w:r>
    </w:p>
    <w:p>
      <w:pPr>
        <w:jc w:val="center"/>
      </w:pPr>
      <w:r>
        <w:rPr>
          <w:sz w:val="20"/>
        </w:rPr>
        <w:br/>
        <w:t>gap2it.com</w:t>
      </w:r>
    </w:p>
    <w:p>
      <w:r>
        <w:br w:type="page"/>
      </w:r>
    </w:p>
    <w:p>
      <w:r>
        <w:rPr>
          <w:sz w:val="22"/>
        </w:rPr>
        <w:t>This document is not a test and it does not give you a score. Its purpose is to help you understand how Business Analysts (BA) and Quality Assurance (QA) practitioners actually work — and why the skills required for both roles are largely transferable.</w:t>
      </w:r>
    </w:p>
    <w:p>
      <w:r>
        <w:rPr>
          <w:sz w:val="22"/>
        </w:rPr>
        <w:t>Careers rarely move in straight lines. Many experienced practitioners move between BA and QA roles over time as their strengths develop. This document helps you see that overlap clearly so you can make informed choices without locking yourself into an identity too early.</w:t>
      </w:r>
    </w:p>
    <w:p>
      <w:pPr>
        <w:pStyle w:val="Heading2"/>
      </w:pPr>
      <w:r>
        <w:rPr>
          <w:sz w:val="28"/>
        </w:rPr>
        <w:t>The shared foundation</w:t>
      </w:r>
    </w:p>
    <w:p>
      <w:pPr>
        <w:pStyle w:val="ListBullet"/>
      </w:pPr>
      <w:r>
        <w:rPr>
          <w:sz w:val="22"/>
        </w:rPr>
        <w:t>Problem decomposition — breaking large, unclear problems into smaller units that can be worked on.</w:t>
      </w:r>
    </w:p>
    <w:p>
      <w:pPr>
        <w:pStyle w:val="ListBullet"/>
      </w:pPr>
      <w:r>
        <w:rPr>
          <w:sz w:val="22"/>
        </w:rPr>
        <w:t>Structured thinking — organising information so others can follow it without explanation.</w:t>
      </w:r>
    </w:p>
    <w:p>
      <w:pPr>
        <w:pStyle w:val="ListBullet"/>
      </w:pPr>
      <w:r>
        <w:rPr>
          <w:sz w:val="22"/>
        </w:rPr>
        <w:t>Clear communication — explaining intent, impact, and decisions in plain language.</w:t>
      </w:r>
    </w:p>
    <w:p>
      <w:pPr>
        <w:pStyle w:val="ListBullet"/>
      </w:pPr>
      <w:r>
        <w:rPr>
          <w:sz w:val="22"/>
        </w:rPr>
        <w:t>Curiosity — questioning assumptions and exploring edge cases.</w:t>
      </w:r>
    </w:p>
    <w:p>
      <w:pPr>
        <w:pStyle w:val="ListBullet"/>
      </w:pPr>
      <w:r>
        <w:rPr>
          <w:sz w:val="22"/>
        </w:rPr>
        <w:t>Attention to detail — noticing inconsistencies, gaps, and risks early.</w:t>
      </w:r>
    </w:p>
    <w:p>
      <w:pPr>
        <w:pStyle w:val="ListBullet"/>
      </w:pPr>
      <w:r>
        <w:rPr>
          <w:sz w:val="22"/>
        </w:rPr>
        <w:t>Context awareness — understanding users, constraints, and consequences.</w:t>
      </w:r>
    </w:p>
    <w:p>
      <w:pPr>
        <w:pStyle w:val="Heading2"/>
      </w:pPr>
      <w:r>
        <w:rPr>
          <w:sz w:val="28"/>
        </w:rPr>
        <w:t>How these skills show up in BA work</w:t>
      </w:r>
    </w:p>
    <w:p>
      <w:pPr>
        <w:pStyle w:val="ListBullet"/>
      </w:pPr>
      <w:r>
        <w:rPr>
          <w:sz w:val="22"/>
        </w:rPr>
        <w:t>Clarifying business intent and expected outcomes.</w:t>
      </w:r>
    </w:p>
    <w:p>
      <w:pPr>
        <w:pStyle w:val="ListBullet"/>
      </w:pPr>
      <w:r>
        <w:rPr>
          <w:sz w:val="22"/>
        </w:rPr>
        <w:t>Breaking needs into epics, features, and stories.</w:t>
      </w:r>
    </w:p>
    <w:p>
      <w:pPr>
        <w:pStyle w:val="ListBullet"/>
      </w:pPr>
      <w:r>
        <w:rPr>
          <w:sz w:val="22"/>
        </w:rPr>
        <w:t>Writing acceptance criteria that guide development and testing.</w:t>
      </w:r>
    </w:p>
    <w:p>
      <w:pPr>
        <w:pStyle w:val="ListBullet"/>
      </w:pPr>
      <w:r>
        <w:rPr>
          <w:sz w:val="22"/>
        </w:rPr>
        <w:t>Managing ambiguity and stakeholder expectations.</w:t>
      </w:r>
    </w:p>
    <w:p>
      <w:pPr>
        <w:pStyle w:val="ListBullet"/>
      </w:pPr>
      <w:r>
        <w:rPr>
          <w:sz w:val="22"/>
        </w:rPr>
        <w:t>Ensuring the team is building the right thing.</w:t>
      </w:r>
    </w:p>
    <w:p>
      <w:pPr>
        <w:pStyle w:val="Heading2"/>
      </w:pPr>
      <w:r>
        <w:rPr>
          <w:sz w:val="28"/>
        </w:rPr>
        <w:t>How these skills show up in QA work</w:t>
      </w:r>
    </w:p>
    <w:p>
      <w:pPr>
        <w:pStyle w:val="ListBullet"/>
      </w:pPr>
      <w:r>
        <w:rPr>
          <w:sz w:val="22"/>
        </w:rPr>
        <w:t>Exploring how systems behave under normal and abnormal conditions.</w:t>
      </w:r>
    </w:p>
    <w:p>
      <w:pPr>
        <w:pStyle w:val="ListBullet"/>
      </w:pPr>
      <w:r>
        <w:rPr>
          <w:sz w:val="22"/>
        </w:rPr>
        <w:t>Designing test scenarios from requirements or assumptions.</w:t>
      </w:r>
    </w:p>
    <w:p>
      <w:pPr>
        <w:pStyle w:val="ListBullet"/>
      </w:pPr>
      <w:r>
        <w:rPr>
          <w:sz w:val="22"/>
        </w:rPr>
        <w:t>Reporting defects clearly so they can be reproduced and fixed.</w:t>
      </w:r>
    </w:p>
    <w:p>
      <w:pPr>
        <w:pStyle w:val="ListBullet"/>
      </w:pPr>
      <w:r>
        <w:rPr>
          <w:sz w:val="22"/>
        </w:rPr>
        <w:t>Assessing risk and prioritising what matters most.</w:t>
      </w:r>
    </w:p>
    <w:p>
      <w:pPr>
        <w:pStyle w:val="ListBullet"/>
      </w:pPr>
      <w:r>
        <w:rPr>
          <w:sz w:val="22"/>
        </w:rPr>
        <w:t>Ensuring the team is building the thing right.</w:t>
      </w:r>
    </w:p>
    <w:p>
      <w:pPr>
        <w:pStyle w:val="Heading2"/>
      </w:pPr>
      <w:r>
        <w:rPr>
          <w:sz w:val="28"/>
        </w:rPr>
        <w:t>Developing skills for both paths</w:t>
      </w:r>
    </w:p>
    <w:p>
      <w:pPr>
        <w:pStyle w:val="ListBullet"/>
      </w:pPr>
      <w:r>
        <w:rPr>
          <w:sz w:val="22"/>
        </w:rPr>
        <w:t>Practice turning vague problems into clear statements of work.</w:t>
      </w:r>
    </w:p>
    <w:p>
      <w:pPr>
        <w:pStyle w:val="ListBullet"/>
      </w:pPr>
      <w:r>
        <w:rPr>
          <w:sz w:val="22"/>
        </w:rPr>
        <w:t>Write things so another person can pick them up without context.</w:t>
      </w:r>
    </w:p>
    <w:p>
      <w:pPr>
        <w:pStyle w:val="ListBullet"/>
      </w:pPr>
      <w:r>
        <w:rPr>
          <w:sz w:val="22"/>
        </w:rPr>
        <w:t>Observe how small changes cascade through a system.</w:t>
      </w:r>
    </w:p>
    <w:p>
      <w:pPr>
        <w:pStyle w:val="ListBullet"/>
      </w:pPr>
      <w:r>
        <w:rPr>
          <w:sz w:val="22"/>
        </w:rPr>
        <w:t>Get feedback early and often.</w:t>
      </w:r>
    </w:p>
    <w:p>
      <w:pPr>
        <w:pStyle w:val="ListBullet"/>
      </w:pPr>
      <w:r>
        <w:rPr>
          <w:sz w:val="22"/>
        </w:rPr>
        <w:t>Stay close to real work, not just theory.</w:t>
      </w:r>
    </w:p>
    <w:p>
      <w:r>
        <w:rPr>
          <w:i/>
          <w:sz w:val="22"/>
        </w:rPr>
        <w:t>If you build the shared foundation well, the difference between BA and QA becomes a matter of emphasis, not capability. Start where you can get experience, build evidence, and adjust direction as you learn more about yourself and the work.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Y</dc:creator>
  <cp:keywords/>
  <cp:lastModifiedBy/>
  <cp:revision>1</cp:revision>
  <dcterms:created xsi:type="dcterms:W3CDTF">2013-12-23T23:15:00Z</dcterms:created>
  <dcterms:modified xsi:type="dcterms:W3CDTF">2013-12-23T23:15:00Z</dcterms:modified>
  <cp:category/>
</cp:coreProperties>
</file>